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A1728" w14:textId="636DE54E" w:rsidR="00193152" w:rsidRDefault="00E008D1">
      <w:bookmarkStart w:id="0" w:name="_GoBack"/>
      <w:bookmarkEnd w:id="0"/>
      <w:r w:rsidRPr="00E008D1">
        <w:rPr>
          <w:noProof/>
        </w:rPr>
        <w:drawing>
          <wp:inline distT="0" distB="0" distL="0" distR="0" wp14:anchorId="0A02D4CE" wp14:editId="74DDF1A1">
            <wp:extent cx="5760720" cy="1714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60720" cy="1714500"/>
                    </a:xfrm>
                    <a:prstGeom prst="rect">
                      <a:avLst/>
                    </a:prstGeom>
                  </pic:spPr>
                </pic:pic>
              </a:graphicData>
            </a:graphic>
          </wp:inline>
        </w:drawing>
      </w:r>
    </w:p>
    <w:p w14:paraId="04A6B891" w14:textId="77777777" w:rsidR="00E008D1" w:rsidRDefault="00E008D1"/>
    <w:p w14:paraId="5BA73B29" w14:textId="37C6023E" w:rsidR="00193152" w:rsidRPr="0000780C" w:rsidRDefault="005A6359" w:rsidP="006D522C">
      <w:pPr>
        <w:jc w:val="center"/>
        <w:rPr>
          <w:b/>
          <w:sz w:val="28"/>
          <w:lang w:val="de-DE"/>
        </w:rPr>
      </w:pPr>
      <w:r>
        <w:rPr>
          <w:b/>
          <w:sz w:val="28"/>
          <w:lang w:val="de-DE"/>
        </w:rPr>
        <w:t xml:space="preserve">Klimaschutz-Ziele auch im Bereich Verkehr </w:t>
      </w:r>
      <w:r w:rsidR="006D522C">
        <w:rPr>
          <w:b/>
          <w:sz w:val="28"/>
          <w:lang w:val="de-DE"/>
        </w:rPr>
        <w:br/>
      </w:r>
      <w:r>
        <w:rPr>
          <w:b/>
          <w:sz w:val="28"/>
          <w:lang w:val="de-DE"/>
        </w:rPr>
        <w:t>anstreben und erreichen</w:t>
      </w:r>
    </w:p>
    <w:p w14:paraId="399587BC" w14:textId="77777777" w:rsidR="0000780C" w:rsidRPr="0000780C" w:rsidRDefault="0000780C">
      <w:pPr>
        <w:rPr>
          <w:lang w:val="de-DE"/>
        </w:rPr>
      </w:pPr>
    </w:p>
    <w:p w14:paraId="62E1098B" w14:textId="2A70785B" w:rsidR="00273539" w:rsidRPr="00E43455" w:rsidRDefault="00273539" w:rsidP="006D522C">
      <w:pPr>
        <w:jc w:val="left"/>
        <w:rPr>
          <w:b/>
          <w:sz w:val="24"/>
          <w:lang w:val="de-DE"/>
        </w:rPr>
      </w:pPr>
      <w:r w:rsidRPr="00E43455">
        <w:rPr>
          <w:b/>
          <w:sz w:val="24"/>
          <w:lang w:val="de-DE"/>
        </w:rPr>
        <w:t>Antrag:</w:t>
      </w:r>
      <w:r w:rsidR="006D522C">
        <w:rPr>
          <w:b/>
          <w:sz w:val="24"/>
          <w:lang w:val="de-DE"/>
        </w:rPr>
        <w:br/>
        <w:t xml:space="preserve">Der Gemeinderat beschließt folgende Ziele und Maßnahmen </w:t>
      </w:r>
      <w:r w:rsidR="006D522C">
        <w:rPr>
          <w:b/>
          <w:sz w:val="24"/>
          <w:lang w:val="de-DE"/>
        </w:rPr>
        <w:br/>
        <w:t xml:space="preserve">für die Gemeinde </w:t>
      </w:r>
      <w:proofErr w:type="spellStart"/>
      <w:r w:rsidR="006D522C">
        <w:rPr>
          <w:b/>
          <w:sz w:val="24"/>
          <w:lang w:val="de-DE"/>
        </w:rPr>
        <w:t>xy</w:t>
      </w:r>
      <w:proofErr w:type="spellEnd"/>
    </w:p>
    <w:p w14:paraId="6BAAB52D" w14:textId="0B033825" w:rsidR="006D6170" w:rsidRDefault="005A6359" w:rsidP="00071D41">
      <w:pPr>
        <w:pStyle w:val="Listenabsatz"/>
        <w:numPr>
          <w:ilvl w:val="0"/>
          <w:numId w:val="24"/>
        </w:numPr>
        <w:jc w:val="left"/>
      </w:pPr>
      <w:r w:rsidRPr="005A6359">
        <w:t xml:space="preserve">Die Gemeinde </w:t>
      </w:r>
      <w:proofErr w:type="spellStart"/>
      <w:r w:rsidRPr="005A6359">
        <w:t>xy</w:t>
      </w:r>
      <w:proofErr w:type="spellEnd"/>
      <w:r w:rsidRPr="005A6359">
        <w:t xml:space="preserve"> setzt sich zum Ziel, die Klimaschutzziele der </w:t>
      </w:r>
      <w:r w:rsidR="00071D41">
        <w:t xml:space="preserve">Landes- und </w:t>
      </w:r>
      <w:r w:rsidRPr="005A6359">
        <w:t>Bundesregierung einzuhalten.</w:t>
      </w:r>
      <w:r w:rsidR="00E008D1">
        <w:t xml:space="preserve"> </w:t>
      </w:r>
      <w:r>
        <w:br/>
      </w:r>
      <w:r w:rsidRPr="005A6359">
        <w:t>Das bedeutet konkret: b</w:t>
      </w:r>
      <w:r w:rsidR="009901BD" w:rsidRPr="005A6359">
        <w:t xml:space="preserve">is 2030 </w:t>
      </w:r>
      <w:r w:rsidR="006D6170" w:rsidRPr="005A6359">
        <w:t>eine Reduktion der Treibhausgase aus dem Verkehr um 40-42%</w:t>
      </w:r>
      <w:r w:rsidR="009901BD" w:rsidRPr="005A6359">
        <w:t xml:space="preserve">, </w:t>
      </w:r>
      <w:r w:rsidR="009431E5">
        <w:t xml:space="preserve">und </w:t>
      </w:r>
      <w:r w:rsidR="00071D41" w:rsidRPr="00071D41">
        <w:t>bis 2050 eine vollständig Umstellung auf erneuerbare Energien</w:t>
      </w:r>
      <w:r w:rsidR="00071D41">
        <w:t>.</w:t>
      </w:r>
    </w:p>
    <w:p w14:paraId="04277B81" w14:textId="74859F0F" w:rsidR="005A6359" w:rsidRDefault="005A6359" w:rsidP="00C12862">
      <w:pPr>
        <w:pStyle w:val="Listenabsatz"/>
        <w:numPr>
          <w:ilvl w:val="0"/>
          <w:numId w:val="24"/>
        </w:numPr>
        <w:jc w:val="left"/>
      </w:pPr>
      <w:r>
        <w:t xml:space="preserve">Die Gemeinde </w:t>
      </w:r>
      <w:proofErr w:type="spellStart"/>
      <w:r>
        <w:t>xy</w:t>
      </w:r>
      <w:proofErr w:type="spellEnd"/>
      <w:r>
        <w:t xml:space="preserve"> </w:t>
      </w:r>
      <w:r w:rsidR="009431E5">
        <w:t xml:space="preserve">entwickelt einen </w:t>
      </w:r>
      <w:r w:rsidR="00A971DA">
        <w:t>nachhaltigen Mobilitätsp</w:t>
      </w:r>
      <w:r w:rsidR="009431E5">
        <w:t>lan</w:t>
      </w:r>
      <w:r>
        <w:t xml:space="preserve">, </w:t>
      </w:r>
      <w:r w:rsidR="00E008D1">
        <w:t xml:space="preserve">der festlegt, </w:t>
      </w:r>
      <w:r>
        <w:t xml:space="preserve">was getan werden soll, um die Klimaschutzziele zu erreichen. Bei der Entwicklung dieses Konzeptes lehnt sich die Gemeinde eng an das </w:t>
      </w:r>
      <w:r w:rsidR="006721E0" w:rsidRPr="005A6359">
        <w:t xml:space="preserve">EU Konzept der </w:t>
      </w:r>
      <w:proofErr w:type="spellStart"/>
      <w:r w:rsidR="006721E0" w:rsidRPr="005A6359">
        <w:t>Sustainable</w:t>
      </w:r>
      <w:proofErr w:type="spellEnd"/>
      <w:r w:rsidR="006721E0" w:rsidRPr="005A6359">
        <w:t xml:space="preserve"> Urban Mobility Plans </w:t>
      </w:r>
      <w:r w:rsidR="00E61216" w:rsidRPr="005A6359">
        <w:t>(</w:t>
      </w:r>
      <w:r w:rsidR="006721E0" w:rsidRPr="005A6359">
        <w:t>SUMP</w:t>
      </w:r>
      <w:r w:rsidR="00E61216" w:rsidRPr="005A6359">
        <w:t>)</w:t>
      </w:r>
      <w:r w:rsidR="006721E0" w:rsidRPr="005A6359">
        <w:t xml:space="preserve"> an.</w:t>
      </w:r>
    </w:p>
    <w:p w14:paraId="65DB547E" w14:textId="57EE713D" w:rsidR="005A6359" w:rsidRDefault="005A6359" w:rsidP="00C12862">
      <w:pPr>
        <w:pStyle w:val="Listenabsatz"/>
        <w:numPr>
          <w:ilvl w:val="0"/>
          <w:numId w:val="24"/>
        </w:numPr>
        <w:jc w:val="left"/>
      </w:pPr>
      <w:r>
        <w:t>Um einen Maßnahmenplan zu erstellen, entwickelt die Gemeinde mehrere Szenarien, wie sich die zukünftige Mobilität entwickeln könnte und bewertet diese Szenarien hinsichtlich ihrer Auswirkung auf das Klima.</w:t>
      </w:r>
    </w:p>
    <w:p w14:paraId="0536D5C1" w14:textId="77777777" w:rsidR="009431E5" w:rsidRDefault="005A6359" w:rsidP="00C12862">
      <w:pPr>
        <w:pStyle w:val="Listenabsatz"/>
        <w:numPr>
          <w:ilvl w:val="0"/>
          <w:numId w:val="24"/>
        </w:numPr>
        <w:jc w:val="left"/>
      </w:pPr>
      <w:r>
        <w:t>Auf der Grundlage dieser Szenarien gibt sich die Gemeinde ein Verkehrsleitbild für die kommenden</w:t>
      </w:r>
      <w:r w:rsidR="009A01F0">
        <w:t xml:space="preserve"> 30 Jahre.</w:t>
      </w:r>
      <w:r w:rsidR="009431E5">
        <w:t xml:space="preserve"> </w:t>
      </w:r>
    </w:p>
    <w:p w14:paraId="3D16DFCE" w14:textId="218F39E5" w:rsidR="009A01F0" w:rsidRDefault="009431E5" w:rsidP="00071D41">
      <w:pPr>
        <w:pStyle w:val="Listenabsatz"/>
        <w:numPr>
          <w:ilvl w:val="0"/>
          <w:numId w:val="24"/>
        </w:numPr>
        <w:jc w:val="left"/>
      </w:pPr>
      <w:r>
        <w:t>Daraus ergibt sich ein Verkehrsentwicklungsplan. Dieser beinhaltet konkrete Maßnahmen mit den dazugehörigen Kosten und setzt Prioritäten für die Durchführung der einzelnen Maßnahmen. Investive Maßnahmen werden dabei ergänzt um Maßnahmen</w:t>
      </w:r>
      <w:r w:rsidRPr="009431E5">
        <w:t xml:space="preserve"> aus den </w:t>
      </w:r>
      <w:r w:rsidR="00071D41" w:rsidRPr="00071D41">
        <w:t>Bereichen Ordnungs- und Verkehrspolitik, Verkehrsplanung, Städtebau, Öffentlichkeitsarbeit, Organisation und Internet</w:t>
      </w:r>
      <w:r>
        <w:t>.</w:t>
      </w:r>
    </w:p>
    <w:p w14:paraId="2C54814B" w14:textId="4533F730" w:rsidR="00A971DA" w:rsidRPr="00412808" w:rsidRDefault="00412808" w:rsidP="00A971DA">
      <w:pPr>
        <w:pStyle w:val="Listenabsatz"/>
        <w:numPr>
          <w:ilvl w:val="0"/>
          <w:numId w:val="24"/>
        </w:numPr>
      </w:pPr>
      <w:r w:rsidRPr="00412808">
        <w:t>Der Plan berücksichtigt alle Verkehrsmodi (Auto, ÖV, nicht motorisiert, usw.) und –Verkehrsarten (Arbeit, Freizeit, Güter, usw</w:t>
      </w:r>
      <w:r w:rsidR="00E008D1">
        <w:t>.</w:t>
      </w:r>
      <w:r w:rsidRPr="00412808">
        <w:t xml:space="preserve">). </w:t>
      </w:r>
      <w:r>
        <w:t>In den Plan</w:t>
      </w:r>
      <w:r w:rsidRPr="00412808">
        <w:t xml:space="preserve"> werden sowohl </w:t>
      </w:r>
      <w:r w:rsidR="00A971DA" w:rsidRPr="00412808">
        <w:t>Push</w:t>
      </w:r>
      <w:r w:rsidRPr="00412808">
        <w:t>-</w:t>
      </w:r>
      <w:r w:rsidR="00A971DA" w:rsidRPr="00412808">
        <w:t xml:space="preserve"> </w:t>
      </w:r>
      <w:r w:rsidRPr="00412808">
        <w:t>(Einschränkung des Autoverkehrs) als auch</w:t>
      </w:r>
      <w:r w:rsidR="00A971DA" w:rsidRPr="00412808">
        <w:t xml:space="preserve"> Pull</w:t>
      </w:r>
      <w:r w:rsidRPr="00412808">
        <w:t>-Maßnahmen (Förderung des Umweltverbundes) einbezogen.</w:t>
      </w:r>
    </w:p>
    <w:p w14:paraId="01849B4B" w14:textId="77777777" w:rsidR="00A971DA" w:rsidRDefault="00104D47" w:rsidP="00C12862">
      <w:pPr>
        <w:pStyle w:val="Listenabsatz"/>
        <w:numPr>
          <w:ilvl w:val="0"/>
          <w:numId w:val="24"/>
        </w:numPr>
        <w:jc w:val="left"/>
      </w:pPr>
      <w:r>
        <w:t xml:space="preserve">Zur konkreten und schrittweisen Umsetzung beschließt die Gemeinde </w:t>
      </w:r>
    </w:p>
    <w:p w14:paraId="3F29954F" w14:textId="77777777" w:rsidR="00A971DA" w:rsidRDefault="00104D47" w:rsidP="00A971DA">
      <w:pPr>
        <w:pStyle w:val="Listenabsatz"/>
        <w:numPr>
          <w:ilvl w:val="1"/>
          <w:numId w:val="24"/>
        </w:numPr>
        <w:jc w:val="left"/>
      </w:pPr>
      <w:r>
        <w:t>einen l</w:t>
      </w:r>
      <w:r w:rsidRPr="009431E5">
        <w:t>angfristige Investitionsplanung (20 Jahre)</w:t>
      </w:r>
    </w:p>
    <w:p w14:paraId="49A754FE" w14:textId="77777777" w:rsidR="00A971DA" w:rsidRDefault="00104D47" w:rsidP="00A971DA">
      <w:pPr>
        <w:pStyle w:val="Listenabsatz"/>
        <w:numPr>
          <w:ilvl w:val="1"/>
          <w:numId w:val="24"/>
        </w:numPr>
        <w:jc w:val="left"/>
      </w:pPr>
      <w:r>
        <w:t>einen mittelfristigen Investitionsplan</w:t>
      </w:r>
      <w:r w:rsidRPr="009431E5">
        <w:t xml:space="preserve"> Finanzierung (10 Jahre)</w:t>
      </w:r>
      <w:r>
        <w:t xml:space="preserve"> und </w:t>
      </w:r>
    </w:p>
    <w:p w14:paraId="13696EF4" w14:textId="77777777" w:rsidR="00A971DA" w:rsidRDefault="00104D47" w:rsidP="00A971DA">
      <w:pPr>
        <w:pStyle w:val="Listenabsatz"/>
        <w:numPr>
          <w:ilvl w:val="1"/>
          <w:numId w:val="24"/>
        </w:numPr>
        <w:jc w:val="left"/>
      </w:pPr>
      <w:r>
        <w:t>einen</w:t>
      </w:r>
      <w:r w:rsidRPr="009431E5">
        <w:t xml:space="preserve"> </w:t>
      </w:r>
      <w:r>
        <w:t xml:space="preserve">kurzfristigen </w:t>
      </w:r>
      <w:r w:rsidRPr="009431E5">
        <w:t xml:space="preserve">Aktionsplan (5 Jahre) </w:t>
      </w:r>
    </w:p>
    <w:p w14:paraId="431A5199" w14:textId="4ED2431B" w:rsidR="00104D47" w:rsidRPr="00A971DA" w:rsidRDefault="00104D47" w:rsidP="00A971DA">
      <w:pPr>
        <w:ind w:firstLine="708"/>
        <w:jc w:val="left"/>
        <w:rPr>
          <w:lang w:val="de-DE"/>
        </w:rPr>
      </w:pPr>
      <w:r w:rsidRPr="00A971DA">
        <w:rPr>
          <w:lang w:val="de-DE"/>
        </w:rPr>
        <w:t>jeweils auch mit der Umsetzung der nicht-baulichen Maßnahmen</w:t>
      </w:r>
      <w:r w:rsidR="006D522C" w:rsidRPr="00A971DA">
        <w:rPr>
          <w:lang w:val="de-DE"/>
        </w:rPr>
        <w:t>.</w:t>
      </w:r>
    </w:p>
    <w:p w14:paraId="1A14BDD0" w14:textId="67296376" w:rsidR="009A01F0" w:rsidRDefault="009A01F0" w:rsidP="00C12862">
      <w:pPr>
        <w:pStyle w:val="Listenabsatz"/>
        <w:numPr>
          <w:ilvl w:val="0"/>
          <w:numId w:val="24"/>
        </w:numPr>
        <w:jc w:val="left"/>
      </w:pPr>
      <w:r w:rsidRPr="009901BD">
        <w:t>Der Planungsprozess findet unter intensiver Einbeziehung der Öffentlichkeit statt und wird</w:t>
      </w:r>
      <w:r>
        <w:t xml:space="preserve"> von einem Steuerungsgremium begleitet, in dem alle im Gemeinderat vertretenen Gruppierungen </w:t>
      </w:r>
      <w:r w:rsidR="00E008D1">
        <w:t>vertreten</w:t>
      </w:r>
      <w:r>
        <w:t xml:space="preserve"> sind.</w:t>
      </w:r>
    </w:p>
    <w:p w14:paraId="208F5CAB" w14:textId="05FC94DB" w:rsidR="006530F2" w:rsidRDefault="006530F2" w:rsidP="00C12862">
      <w:pPr>
        <w:pStyle w:val="Listenabsatz"/>
        <w:numPr>
          <w:ilvl w:val="0"/>
          <w:numId w:val="24"/>
        </w:numPr>
        <w:jc w:val="left"/>
      </w:pPr>
      <w:r>
        <w:t>Die Verwaltung berichtet dem Gemeinderat jährlich über den Stand der Umsetzung auf dem Weg zur Erreichung der Klimaschutzziele im Verkehr.</w:t>
      </w:r>
    </w:p>
    <w:p w14:paraId="45E759AB" w14:textId="4D83E70D" w:rsidR="00104D47" w:rsidRDefault="00104D47" w:rsidP="00C12862">
      <w:pPr>
        <w:pStyle w:val="Listenabsatz"/>
        <w:numPr>
          <w:ilvl w:val="0"/>
          <w:numId w:val="24"/>
        </w:numPr>
        <w:jc w:val="left"/>
      </w:pPr>
      <w:r>
        <w:t>Die Verwaltung prüft, welche Fördergelder und sonstige Unterstützung die Kommune von Bund, Land oder EU erhalten kann, um ein Klimaschutzko</w:t>
      </w:r>
      <w:r w:rsidR="00A971DA">
        <w:t xml:space="preserve">nzept im Verkehr zu erstellen. </w:t>
      </w:r>
      <w:r w:rsidR="00A971DA">
        <w:br/>
      </w:r>
      <w:hyperlink r:id="rId8" w:history="1">
        <w:r w:rsidRPr="00DE041C">
          <w:rPr>
            <w:rStyle w:val="Hyperlink"/>
          </w:rPr>
          <w:t>https://www.boell.de/de/2018/12/18/foerdergelder-fuer-kommunen?dimension1=ds_regionale_verkehrswende</w:t>
        </w:r>
      </w:hyperlink>
      <w:r>
        <w:t xml:space="preserve"> </w:t>
      </w:r>
      <w:r>
        <w:br/>
      </w:r>
      <w:hyperlink r:id="rId9" w:history="1">
        <w:r w:rsidRPr="00DE041C">
          <w:rPr>
            <w:rStyle w:val="Hyperlink"/>
          </w:rPr>
          <w:t>http://www.eltis.org/resources/eu-funding</w:t>
        </w:r>
      </w:hyperlink>
      <w:r>
        <w:t xml:space="preserve"> </w:t>
      </w:r>
      <w:r>
        <w:br/>
      </w:r>
      <w:hyperlink r:id="rId10" w:history="1">
        <w:r w:rsidRPr="00DE041C">
          <w:rPr>
            <w:rStyle w:val="Hyperlink"/>
          </w:rPr>
          <w:t>https://civitas.eu/eu-funding</w:t>
        </w:r>
      </w:hyperlink>
      <w:r>
        <w:t xml:space="preserve"> </w:t>
      </w:r>
    </w:p>
    <w:p w14:paraId="4C7E1EF1" w14:textId="77777777" w:rsidR="00104D47" w:rsidRDefault="00104D47" w:rsidP="00104D47">
      <w:pPr>
        <w:pStyle w:val="Listenabsatz"/>
        <w:numPr>
          <w:ilvl w:val="0"/>
          <w:numId w:val="0"/>
        </w:numPr>
        <w:ind w:left="720"/>
        <w:jc w:val="left"/>
      </w:pPr>
    </w:p>
    <w:p w14:paraId="2819E2E5" w14:textId="078872A1" w:rsidR="006530F2" w:rsidRDefault="006530F2" w:rsidP="006530F2">
      <w:pPr>
        <w:pStyle w:val="Listenabsatz"/>
        <w:numPr>
          <w:ilvl w:val="0"/>
          <w:numId w:val="0"/>
        </w:numPr>
        <w:ind w:left="720"/>
        <w:jc w:val="left"/>
      </w:pPr>
    </w:p>
    <w:p w14:paraId="5DAD4CBC" w14:textId="77777777" w:rsidR="00273539" w:rsidRPr="0000780C" w:rsidRDefault="00273539">
      <w:pPr>
        <w:rPr>
          <w:b/>
          <w:lang w:val="de-DE"/>
        </w:rPr>
      </w:pPr>
      <w:r w:rsidRPr="0000780C">
        <w:rPr>
          <w:b/>
          <w:lang w:val="de-DE"/>
        </w:rPr>
        <w:t>Begründung:</w:t>
      </w:r>
    </w:p>
    <w:p w14:paraId="0876E905" w14:textId="77777777" w:rsidR="00205F49" w:rsidRDefault="00205F49" w:rsidP="00205F49">
      <w:pPr>
        <w:rPr>
          <w:lang w:val="de-DE"/>
        </w:rPr>
      </w:pPr>
    </w:p>
    <w:p w14:paraId="0DA52627" w14:textId="14547E1D" w:rsidR="00205F49" w:rsidRDefault="0000780C" w:rsidP="00205F49">
      <w:pPr>
        <w:rPr>
          <w:lang w:val="de-DE"/>
        </w:rPr>
      </w:pPr>
      <w:r w:rsidRPr="009901BD">
        <w:rPr>
          <w:lang w:val="de-DE"/>
        </w:rPr>
        <w:t xml:space="preserve">Es ist </w:t>
      </w:r>
      <w:r w:rsidR="006530F2">
        <w:rPr>
          <w:lang w:val="de-DE"/>
        </w:rPr>
        <w:t>unübersehbar,</w:t>
      </w:r>
      <w:r w:rsidRPr="009901BD">
        <w:rPr>
          <w:lang w:val="de-DE"/>
        </w:rPr>
        <w:t xml:space="preserve"> dass </w:t>
      </w:r>
      <w:r w:rsidR="00E61216" w:rsidRPr="009901BD">
        <w:rPr>
          <w:lang w:val="de-DE"/>
        </w:rPr>
        <w:t xml:space="preserve">Deutschland </w:t>
      </w:r>
      <w:r w:rsidR="00BF7BFB" w:rsidRPr="009901BD">
        <w:rPr>
          <w:lang w:val="de-DE"/>
        </w:rPr>
        <w:t xml:space="preserve">derzeit </w:t>
      </w:r>
      <w:r w:rsidRPr="009901BD">
        <w:rPr>
          <w:lang w:val="de-DE"/>
        </w:rPr>
        <w:t>die Klimaschutzziele im</w:t>
      </w:r>
      <w:r w:rsidRPr="0000780C">
        <w:rPr>
          <w:lang w:val="de-DE"/>
        </w:rPr>
        <w:t xml:space="preserve"> Verkehr bei weitem verfehlt. </w:t>
      </w:r>
      <w:r w:rsidR="00205F49">
        <w:rPr>
          <w:lang w:val="de-DE"/>
        </w:rPr>
        <w:t>Deshalb müssen d</w:t>
      </w:r>
      <w:r w:rsidR="00205F49" w:rsidRPr="005F4346">
        <w:rPr>
          <w:lang w:val="de-DE"/>
        </w:rPr>
        <w:t>ie heutigen Anstrengungen zum Klimaschutz im Verkehr verstärkt werden. Um der Herausforderung gerecht zu werden, ist dabei die notwendige Veränderung bis 2030 und 2050 zum Maßstab zu nehmen. Es ist davon auszugehen, dass wesentlich mehr Planungen angestoßen werden müssen. Kommunen, die diese Planungen frühzeitig aufweisen, können besonders mit der Unterstützung von Land, Bund und EU rechnen.</w:t>
      </w:r>
    </w:p>
    <w:p w14:paraId="1BC5A903" w14:textId="77777777" w:rsidR="00205F49" w:rsidRDefault="00205F49" w:rsidP="0000780C">
      <w:pPr>
        <w:rPr>
          <w:lang w:val="de-DE"/>
        </w:rPr>
      </w:pPr>
    </w:p>
    <w:p w14:paraId="1F44C739" w14:textId="64B0B07A" w:rsidR="00205F49" w:rsidRDefault="00205F49" w:rsidP="00205F49">
      <w:pPr>
        <w:rPr>
          <w:lang w:val="de-DE"/>
        </w:rPr>
      </w:pPr>
      <w:r w:rsidRPr="006D072F">
        <w:rPr>
          <w:lang w:val="de-DE"/>
        </w:rPr>
        <w:t>Die Bundesregierung hat das Ziel, den Ausstoß der Treibhausgase im Verkehr bis 2030 um 40%</w:t>
      </w:r>
      <w:r w:rsidR="00E008D1">
        <w:rPr>
          <w:lang w:val="de-DE"/>
        </w:rPr>
        <w:t>-</w:t>
      </w:r>
      <w:r w:rsidR="00E008D1" w:rsidRPr="005F4346">
        <w:rPr>
          <w:lang w:val="de-DE"/>
        </w:rPr>
        <w:t xml:space="preserve">42% </w:t>
      </w:r>
      <w:r w:rsidRPr="006D072F">
        <w:rPr>
          <w:lang w:val="de-DE"/>
        </w:rPr>
        <w:t>gegenüber 1990 zu senken</w:t>
      </w:r>
      <w:r w:rsidRPr="006D072F">
        <w:rPr>
          <w:rStyle w:val="Funotenzeichen"/>
          <w:lang w:val="de-DE"/>
        </w:rPr>
        <w:footnoteReference w:id="1"/>
      </w:r>
      <w:r w:rsidRPr="006D072F">
        <w:rPr>
          <w:lang w:val="de-DE"/>
        </w:rPr>
        <w:t xml:space="preserve">. </w:t>
      </w:r>
      <w:r>
        <w:rPr>
          <w:lang w:val="de-DE"/>
        </w:rPr>
        <w:t>Der Koalitionsvertrag der Landesregierung sieht eine vollständige Dekarbonisierung des Verkehrs bis 2050 vor</w:t>
      </w:r>
      <w:r>
        <w:rPr>
          <w:rStyle w:val="Funotenzeichen"/>
          <w:lang w:val="de-DE"/>
        </w:rPr>
        <w:footnoteReference w:id="2"/>
      </w:r>
      <w:r>
        <w:rPr>
          <w:lang w:val="de-DE"/>
        </w:rPr>
        <w:t>.</w:t>
      </w:r>
      <w:r w:rsidRPr="006D072F">
        <w:rPr>
          <w:lang w:val="de-DE"/>
        </w:rPr>
        <w:t xml:space="preserve"> </w:t>
      </w:r>
    </w:p>
    <w:p w14:paraId="1F63F0FF" w14:textId="77777777" w:rsidR="00205F49" w:rsidRDefault="00205F49" w:rsidP="0000780C">
      <w:pPr>
        <w:rPr>
          <w:lang w:val="de-DE"/>
        </w:rPr>
      </w:pPr>
    </w:p>
    <w:p w14:paraId="5C65B504" w14:textId="08F19BD4" w:rsidR="006721E0" w:rsidRDefault="0036019F" w:rsidP="0000780C">
      <w:pPr>
        <w:rPr>
          <w:lang w:val="de-DE"/>
        </w:rPr>
      </w:pPr>
      <w:r>
        <w:rPr>
          <w:lang w:val="de-DE"/>
        </w:rPr>
        <w:t xml:space="preserve">Kommunen spielen beim Klimaschutz eine wichtige Rolle, weil </w:t>
      </w:r>
      <w:r w:rsidR="0000780C" w:rsidRPr="0000780C">
        <w:rPr>
          <w:lang w:val="de-DE"/>
        </w:rPr>
        <w:t xml:space="preserve">Verkehr </w:t>
      </w:r>
      <w:r>
        <w:rPr>
          <w:lang w:val="de-DE"/>
        </w:rPr>
        <w:t xml:space="preserve">primär </w:t>
      </w:r>
      <w:r w:rsidR="0000780C" w:rsidRPr="0000780C">
        <w:rPr>
          <w:lang w:val="de-DE"/>
        </w:rPr>
        <w:t xml:space="preserve">lokal </w:t>
      </w:r>
      <w:r w:rsidR="0049471D">
        <w:rPr>
          <w:lang w:val="de-DE"/>
        </w:rPr>
        <w:t>en</w:t>
      </w:r>
      <w:r w:rsidR="00E61216">
        <w:rPr>
          <w:lang w:val="de-DE"/>
        </w:rPr>
        <w:t>tsteht</w:t>
      </w:r>
      <w:r>
        <w:rPr>
          <w:lang w:val="de-DE"/>
        </w:rPr>
        <w:t>:</w:t>
      </w:r>
      <w:r w:rsidR="0000780C" w:rsidRPr="0000780C">
        <w:rPr>
          <w:lang w:val="de-DE"/>
        </w:rPr>
        <w:t xml:space="preserve"> Etwa ¾ der Personenkilometer werden im Nahverkehr (&lt;50 km) erzeugt und über 55% der Pendler</w:t>
      </w:r>
      <w:r w:rsidR="006D522C">
        <w:rPr>
          <w:lang w:val="de-DE"/>
        </w:rPr>
        <w:t>*innen</w:t>
      </w:r>
      <w:r w:rsidR="0000780C" w:rsidRPr="0000780C">
        <w:rPr>
          <w:lang w:val="de-DE"/>
        </w:rPr>
        <w:t xml:space="preserve"> bewegen sich innerhalb ihrer Gemeinde</w:t>
      </w:r>
      <w:r w:rsidR="003D5258">
        <w:rPr>
          <w:rStyle w:val="Funotenzeichen"/>
          <w:lang w:val="de-DE"/>
        </w:rPr>
        <w:footnoteReference w:id="3"/>
      </w:r>
      <w:r w:rsidR="0000780C" w:rsidRPr="0000780C">
        <w:rPr>
          <w:lang w:val="de-DE"/>
        </w:rPr>
        <w:t xml:space="preserve">. </w:t>
      </w:r>
    </w:p>
    <w:p w14:paraId="44DE49CC" w14:textId="77777777" w:rsidR="006721E0" w:rsidRDefault="006721E0" w:rsidP="0000780C">
      <w:pPr>
        <w:rPr>
          <w:lang w:val="de-DE"/>
        </w:rPr>
      </w:pPr>
    </w:p>
    <w:p w14:paraId="1EC1EDCE" w14:textId="4DE89334" w:rsidR="006721E0" w:rsidRDefault="0036019F" w:rsidP="006721E0">
      <w:pPr>
        <w:rPr>
          <w:lang w:val="de-DE"/>
        </w:rPr>
      </w:pPr>
      <w:r w:rsidRPr="009901BD">
        <w:rPr>
          <w:lang w:val="de-DE"/>
        </w:rPr>
        <w:t xml:space="preserve">Deshalb </w:t>
      </w:r>
      <w:r w:rsidR="006530F2">
        <w:rPr>
          <w:lang w:val="de-DE"/>
        </w:rPr>
        <w:t>braucht jede Kommune</w:t>
      </w:r>
      <w:r w:rsidRPr="009901BD">
        <w:rPr>
          <w:lang w:val="de-DE"/>
        </w:rPr>
        <w:t xml:space="preserve"> </w:t>
      </w:r>
      <w:r w:rsidR="0000780C" w:rsidRPr="009901BD">
        <w:rPr>
          <w:lang w:val="de-DE"/>
        </w:rPr>
        <w:t xml:space="preserve">eine </w:t>
      </w:r>
      <w:r w:rsidR="006530F2">
        <w:rPr>
          <w:lang w:val="de-DE"/>
        </w:rPr>
        <w:t xml:space="preserve">mittel- und </w:t>
      </w:r>
      <w:r w:rsidR="00FF6AA5" w:rsidRPr="009901BD">
        <w:rPr>
          <w:lang w:val="de-DE"/>
        </w:rPr>
        <w:t>langfristige und Planung zur</w:t>
      </w:r>
      <w:r w:rsidR="0000780C" w:rsidRPr="009901BD">
        <w:rPr>
          <w:lang w:val="de-DE"/>
        </w:rPr>
        <w:t xml:space="preserve"> Erreichung </w:t>
      </w:r>
      <w:r w:rsidR="001F039A" w:rsidRPr="009901BD">
        <w:rPr>
          <w:lang w:val="de-DE"/>
        </w:rPr>
        <w:t>der Klimaziele</w:t>
      </w:r>
      <w:r w:rsidR="0000780C" w:rsidRPr="009901BD">
        <w:rPr>
          <w:lang w:val="de-DE"/>
        </w:rPr>
        <w:t xml:space="preserve"> </w:t>
      </w:r>
      <w:r w:rsidRPr="009901BD">
        <w:rPr>
          <w:lang w:val="de-DE"/>
        </w:rPr>
        <w:t>im Verkehr</w:t>
      </w:r>
      <w:r w:rsidR="0000780C" w:rsidRPr="009901BD">
        <w:rPr>
          <w:lang w:val="de-DE"/>
        </w:rPr>
        <w:t xml:space="preserve">. </w:t>
      </w:r>
      <w:r w:rsidR="00BF7BFB" w:rsidRPr="009901BD">
        <w:rPr>
          <w:lang w:val="de-DE"/>
        </w:rPr>
        <w:t xml:space="preserve">Diese </w:t>
      </w:r>
      <w:r w:rsidR="006530F2">
        <w:rPr>
          <w:lang w:val="de-DE"/>
        </w:rPr>
        <w:t>Planung wird nur zu konkreten Schritten führen, wenn</w:t>
      </w:r>
      <w:r w:rsidR="00BF7BFB" w:rsidRPr="009901BD">
        <w:rPr>
          <w:lang w:val="de-DE"/>
        </w:rPr>
        <w:t xml:space="preserve"> </w:t>
      </w:r>
      <w:r w:rsidR="006530F2">
        <w:rPr>
          <w:lang w:val="de-DE"/>
        </w:rPr>
        <w:t xml:space="preserve">sie </w:t>
      </w:r>
      <w:r w:rsidR="00BF7BFB" w:rsidRPr="009901BD">
        <w:rPr>
          <w:lang w:val="de-DE"/>
        </w:rPr>
        <w:t xml:space="preserve">in einer </w:t>
      </w:r>
      <w:r w:rsidR="0000780C" w:rsidRPr="009901BD">
        <w:rPr>
          <w:lang w:val="de-DE"/>
        </w:rPr>
        <w:t>nachhaltige</w:t>
      </w:r>
      <w:r w:rsidR="00BF7BFB" w:rsidRPr="009901BD">
        <w:rPr>
          <w:lang w:val="de-DE"/>
        </w:rPr>
        <w:t>n</w:t>
      </w:r>
      <w:r w:rsidR="0000780C" w:rsidRPr="009901BD">
        <w:rPr>
          <w:lang w:val="de-DE"/>
        </w:rPr>
        <w:t xml:space="preserve"> Investitionsplanung</w:t>
      </w:r>
      <w:r w:rsidR="00BF7BFB" w:rsidRPr="009901BD">
        <w:rPr>
          <w:lang w:val="de-DE"/>
        </w:rPr>
        <w:t xml:space="preserve"> mit Haushaltbeschlüssen </w:t>
      </w:r>
      <w:r w:rsidR="006530F2">
        <w:rPr>
          <w:lang w:val="de-DE"/>
        </w:rPr>
        <w:t>verankert werden</w:t>
      </w:r>
      <w:r w:rsidR="0000780C" w:rsidRPr="009901BD">
        <w:rPr>
          <w:lang w:val="de-DE"/>
        </w:rPr>
        <w:t xml:space="preserve">. </w:t>
      </w:r>
    </w:p>
    <w:p w14:paraId="6EA9CEC1" w14:textId="77777777" w:rsidR="00CA3C60" w:rsidRDefault="00CA3C60" w:rsidP="006721E0">
      <w:pPr>
        <w:rPr>
          <w:lang w:val="de-DE"/>
        </w:rPr>
      </w:pPr>
    </w:p>
    <w:p w14:paraId="1D21F9DD" w14:textId="17206219" w:rsidR="00CA3C60" w:rsidRDefault="00CA3C60" w:rsidP="00CA3C60">
      <w:pPr>
        <w:rPr>
          <w:lang w:val="de-DE"/>
        </w:rPr>
      </w:pPr>
      <w:r w:rsidRPr="00CA3C60">
        <w:rPr>
          <w:lang w:val="de-DE"/>
        </w:rPr>
        <w:t xml:space="preserve">Der Plan soll sich an das Konzept der </w:t>
      </w:r>
      <w:proofErr w:type="spellStart"/>
      <w:r w:rsidRPr="00CA3C60">
        <w:rPr>
          <w:lang w:val="de-DE"/>
        </w:rPr>
        <w:t>Sustainable</w:t>
      </w:r>
      <w:proofErr w:type="spellEnd"/>
      <w:r w:rsidRPr="00CA3C60">
        <w:rPr>
          <w:lang w:val="de-DE"/>
        </w:rPr>
        <w:t xml:space="preserve"> Urban Mobility Plans (SUMP</w:t>
      </w:r>
      <w:r w:rsidRPr="00CA3C60">
        <w:rPr>
          <w:rStyle w:val="Funotenzeichen"/>
          <w:lang w:val="de-DE"/>
        </w:rPr>
        <w:footnoteReference w:id="4"/>
      </w:r>
      <w:r w:rsidRPr="00CA3C60">
        <w:rPr>
          <w:lang w:val="de-DE"/>
        </w:rPr>
        <w:t xml:space="preserve">) anlehnen, mit dem die EU nachhaltige Strategien </w:t>
      </w:r>
      <w:r w:rsidRPr="00DD2DE2">
        <w:rPr>
          <w:lang w:val="de-DE"/>
        </w:rPr>
        <w:t>fördert</w:t>
      </w:r>
      <w:r w:rsidRPr="00CA3C60">
        <w:rPr>
          <w:lang w:val="de-DE"/>
        </w:rPr>
        <w:t>.</w:t>
      </w:r>
      <w:r>
        <w:rPr>
          <w:lang w:val="de-DE"/>
        </w:rPr>
        <w:t xml:space="preserve"> Neben den Klimazielen</w:t>
      </w:r>
      <w:r w:rsidR="00DD2DE2">
        <w:rPr>
          <w:lang w:val="de-DE"/>
        </w:rPr>
        <w:t xml:space="preserve"> können </w:t>
      </w:r>
      <w:r w:rsidR="00DD2DE2" w:rsidRPr="00DD2DE2">
        <w:rPr>
          <w:lang w:val="de-DE"/>
        </w:rPr>
        <w:t xml:space="preserve">verkehrliche Ziele mit Wirkungen in den Bereichen Wirtschaft, Soziales, Umwelt und Stadtplanung einfließen: z.B. </w:t>
      </w:r>
      <w:r w:rsidRPr="00DD2DE2">
        <w:rPr>
          <w:lang w:val="de-DE"/>
        </w:rPr>
        <w:t xml:space="preserve">Reduktion von Stauungen, </w:t>
      </w:r>
      <w:r w:rsidR="00DD2DE2">
        <w:rPr>
          <w:lang w:val="de-DE"/>
        </w:rPr>
        <w:t xml:space="preserve">Verbesserung der Erreichbarkeit, </w:t>
      </w:r>
      <w:r w:rsidRPr="00DD2DE2">
        <w:rPr>
          <w:lang w:val="de-DE"/>
        </w:rPr>
        <w:t>Wirtschaft, Städtebau, Verkeh</w:t>
      </w:r>
      <w:r w:rsidR="00DD2DE2" w:rsidRPr="00DD2DE2">
        <w:rPr>
          <w:lang w:val="de-DE"/>
        </w:rPr>
        <w:t>rssicherheit, Umweltschutz.</w:t>
      </w:r>
      <w:r w:rsidR="00DD2DE2">
        <w:rPr>
          <w:lang w:val="de-DE"/>
        </w:rPr>
        <w:t xml:space="preserve"> Für die Berechnung der Wirkungen ist die Nutzung eines Verkehrsmodells unabdingbar.</w:t>
      </w:r>
    </w:p>
    <w:p w14:paraId="2BA3EAF8" w14:textId="77777777" w:rsidR="00DD2DE2" w:rsidRDefault="00DD2DE2" w:rsidP="00CA3C60">
      <w:pPr>
        <w:rPr>
          <w:lang w:val="de-DE"/>
        </w:rPr>
      </w:pPr>
    </w:p>
    <w:p w14:paraId="519A7F3B" w14:textId="4E2C4B60" w:rsidR="00001BF3" w:rsidRDefault="006530F2" w:rsidP="0000780C">
      <w:pPr>
        <w:rPr>
          <w:lang w:val="de-DE"/>
        </w:rPr>
      </w:pPr>
      <w:r>
        <w:rPr>
          <w:lang w:val="de-DE"/>
        </w:rPr>
        <w:t>Für das Erfassen der Datengrundlagen und die Berechnungen konkreter Szenarien ist mit etlichem zeitlichen und personellen Aufwand verbunden. Wir schätzen, dass dieser Prozess in etwa zwei Jahre in Anspruch nehmen wird.</w:t>
      </w:r>
      <w:r w:rsidR="00205F49">
        <w:rPr>
          <w:lang w:val="de-DE"/>
        </w:rPr>
        <w:t xml:space="preserve"> </w:t>
      </w:r>
      <w:r>
        <w:rPr>
          <w:lang w:val="de-DE"/>
        </w:rPr>
        <w:t xml:space="preserve">Die Zuständigkeit für dieses Projekt sollte in der Verwaltung </w:t>
      </w:r>
      <w:r w:rsidR="00104D47">
        <w:rPr>
          <w:lang w:val="de-DE"/>
        </w:rPr>
        <w:t>mit ausreichenden personellen Ressourcen ausgestattet sein.</w:t>
      </w:r>
    </w:p>
    <w:p w14:paraId="19D6A1DA" w14:textId="77777777" w:rsidR="00205F49" w:rsidRDefault="00205F49">
      <w:pPr>
        <w:widowControl/>
        <w:autoSpaceDE/>
        <w:autoSpaceDN/>
        <w:adjustRightInd/>
        <w:jc w:val="left"/>
        <w:rPr>
          <w:lang w:val="de-DE"/>
        </w:rPr>
      </w:pPr>
    </w:p>
    <w:p w14:paraId="11FF07EA" w14:textId="0BF6E5B2" w:rsidR="00A971DA" w:rsidRDefault="00A971DA">
      <w:pPr>
        <w:widowControl/>
        <w:autoSpaceDE/>
        <w:autoSpaceDN/>
        <w:adjustRightInd/>
        <w:jc w:val="left"/>
        <w:rPr>
          <w:highlight w:val="yellow"/>
          <w:lang w:val="de-DE"/>
        </w:rPr>
      </w:pPr>
      <w:r>
        <w:rPr>
          <w:highlight w:val="yellow"/>
          <w:lang w:val="de-DE"/>
        </w:rPr>
        <w:br w:type="page"/>
      </w:r>
    </w:p>
    <w:p w14:paraId="692219C2" w14:textId="48542B7E" w:rsidR="00A971DA" w:rsidRPr="006D072F" w:rsidRDefault="00A971DA" w:rsidP="00A971DA">
      <w:pPr>
        <w:rPr>
          <w:b/>
          <w:lang w:val="de-DE"/>
        </w:rPr>
      </w:pPr>
      <w:r>
        <w:rPr>
          <w:b/>
          <w:lang w:val="de-DE"/>
        </w:rPr>
        <w:lastRenderedPageBreak/>
        <w:t xml:space="preserve">Erklärende </w:t>
      </w:r>
      <w:r w:rsidRPr="006D072F">
        <w:rPr>
          <w:b/>
          <w:lang w:val="de-DE"/>
        </w:rPr>
        <w:t>Anmerkungen (bitte löschen, nicht Teil des Antrags):</w:t>
      </w:r>
    </w:p>
    <w:p w14:paraId="5C430CEE" w14:textId="77777777" w:rsidR="00A971DA" w:rsidRPr="006D072F" w:rsidRDefault="00A971DA" w:rsidP="00A971DA">
      <w:pPr>
        <w:jc w:val="left"/>
        <w:rPr>
          <w:lang w:val="de-DE"/>
        </w:rPr>
      </w:pPr>
      <w:r w:rsidRPr="006D072F">
        <w:rPr>
          <w:lang w:val="de-DE"/>
        </w:rPr>
        <w:t xml:space="preserve">Diese Beschlussvorlage ist gedacht als Hilfe zur Formulierung von Anträgen für Regional-, Kreis-, Stadt- und Gemeinderäte. Da Verkehr nicht an der Gemeindegrenze halt macht, ist ein regionaler Plan, der mehrere Kommunen umfasst, vorteilhaft. </w:t>
      </w:r>
    </w:p>
    <w:p w14:paraId="1353DE0E" w14:textId="77777777" w:rsidR="00A971DA" w:rsidRPr="006D072F" w:rsidRDefault="00A971DA" w:rsidP="00A971DA">
      <w:pPr>
        <w:jc w:val="left"/>
        <w:rPr>
          <w:lang w:val="de-DE"/>
        </w:rPr>
      </w:pPr>
    </w:p>
    <w:p w14:paraId="137A7F87" w14:textId="77777777" w:rsidR="00A971DA" w:rsidRPr="006D072F" w:rsidRDefault="00A971DA" w:rsidP="00A971DA">
      <w:pPr>
        <w:jc w:val="left"/>
        <w:rPr>
          <w:i/>
          <w:sz w:val="18"/>
          <w:szCs w:val="18"/>
          <w:lang w:val="de-DE"/>
        </w:rPr>
      </w:pPr>
      <w:r w:rsidRPr="006D072F">
        <w:rPr>
          <w:lang w:val="de-DE"/>
        </w:rPr>
        <w:t>Die Einrichtung eines zuständigen Klimabeauftragten (oder Klimamanagers, oder Klimabürgermeisters) würde die Umsetzung des Plans verbessern.</w:t>
      </w:r>
    </w:p>
    <w:p w14:paraId="5D7B199C" w14:textId="77777777" w:rsidR="00A971DA" w:rsidRPr="006D072F" w:rsidRDefault="00A971DA" w:rsidP="00A971DA">
      <w:pPr>
        <w:rPr>
          <w:lang w:val="de-DE"/>
        </w:rPr>
      </w:pPr>
    </w:p>
    <w:p w14:paraId="56925F05" w14:textId="77777777" w:rsidR="00A971DA" w:rsidRPr="006D072F" w:rsidRDefault="00A971DA" w:rsidP="00A971DA">
      <w:pPr>
        <w:rPr>
          <w:lang w:val="de-DE"/>
        </w:rPr>
      </w:pPr>
      <w:r w:rsidRPr="006D072F">
        <w:rPr>
          <w:lang w:val="de-DE"/>
        </w:rPr>
        <w:t>Um einen größtmöglichen Konsens herzustellen, sollte der o.g. Planungsprozess von den im Gemeinderat vertretenen Parteien so gestaltet werden, dass sich zu Beginn alle (unterschiedlichen) Zukunftsvorstellungen in den Szenarien niederschlagen. Lediglich die Einhaltung der Klimaziele kann nicht geändert werden. Darüber hinaus ist die frühzeitige Beteiligung der Öffentlichkeit essentiell.</w:t>
      </w:r>
    </w:p>
    <w:p w14:paraId="344F815A" w14:textId="77777777" w:rsidR="00A971DA" w:rsidRDefault="00A971DA" w:rsidP="0000780C">
      <w:pPr>
        <w:rPr>
          <w:lang w:val="de-DE"/>
        </w:rPr>
      </w:pPr>
    </w:p>
    <w:sectPr w:rsidR="00A971D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4B6B6" w14:textId="77777777" w:rsidR="00E437F5" w:rsidRDefault="00E437F5" w:rsidP="00580518">
      <w:r>
        <w:separator/>
      </w:r>
    </w:p>
  </w:endnote>
  <w:endnote w:type="continuationSeparator" w:id="0">
    <w:p w14:paraId="0A97CEC3" w14:textId="77777777" w:rsidR="00E437F5" w:rsidRDefault="00E437F5" w:rsidP="0058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4DEE5" w14:textId="77777777" w:rsidR="00E437F5" w:rsidRDefault="00E437F5" w:rsidP="00580518">
      <w:r>
        <w:separator/>
      </w:r>
    </w:p>
  </w:footnote>
  <w:footnote w:type="continuationSeparator" w:id="0">
    <w:p w14:paraId="4676E770" w14:textId="77777777" w:rsidR="00E437F5" w:rsidRDefault="00E437F5" w:rsidP="00580518">
      <w:r>
        <w:continuationSeparator/>
      </w:r>
    </w:p>
  </w:footnote>
  <w:footnote w:id="1">
    <w:p w14:paraId="2C9B9014" w14:textId="77777777" w:rsidR="00205F49" w:rsidRPr="00391188" w:rsidRDefault="00205F49" w:rsidP="00205F49">
      <w:pPr>
        <w:pStyle w:val="Funotentext"/>
        <w:rPr>
          <w:lang w:val="de-DE"/>
        </w:rPr>
      </w:pPr>
      <w:r>
        <w:rPr>
          <w:rStyle w:val="Funotenzeichen"/>
        </w:rPr>
        <w:footnoteRef/>
      </w:r>
      <w:r w:rsidRPr="00391188">
        <w:rPr>
          <w:lang w:val="de-DE"/>
        </w:rPr>
        <w:t xml:space="preserve"> </w:t>
      </w:r>
      <w:r w:rsidRPr="00391188">
        <w:rPr>
          <w:sz w:val="20"/>
          <w:lang w:val="de-DE"/>
        </w:rPr>
        <w:t>BMUB (2016): Klimaschutzplan 2050 der Bundesregierung, S.</w:t>
      </w:r>
      <w:r>
        <w:rPr>
          <w:sz w:val="20"/>
          <w:lang w:val="de-DE"/>
        </w:rPr>
        <w:t>8</w:t>
      </w:r>
    </w:p>
  </w:footnote>
  <w:footnote w:id="2">
    <w:p w14:paraId="66F32CD9" w14:textId="77777777" w:rsidR="00205F49" w:rsidRPr="005F4346" w:rsidRDefault="00205F49" w:rsidP="00205F49">
      <w:pPr>
        <w:pStyle w:val="Funotentext"/>
        <w:jc w:val="left"/>
        <w:rPr>
          <w:lang w:val="de-DE"/>
        </w:rPr>
      </w:pPr>
      <w:r>
        <w:rPr>
          <w:rStyle w:val="Funotenzeichen"/>
        </w:rPr>
        <w:footnoteRef/>
      </w:r>
      <w:r w:rsidRPr="005F4346">
        <w:rPr>
          <w:lang w:val="de-DE"/>
        </w:rPr>
        <w:t xml:space="preserve"> </w:t>
      </w:r>
      <w:r w:rsidRPr="005F4346">
        <w:rPr>
          <w:sz w:val="20"/>
          <w:lang w:val="de-DE"/>
        </w:rPr>
        <w:t>Koalitionsvertrag zwischen Bündnis 90/Die Grünen Baden-Württemberg und der CDU Baden-Württemberg 2016 – 2021, S. 48f</w:t>
      </w:r>
    </w:p>
  </w:footnote>
  <w:footnote w:id="3">
    <w:p w14:paraId="18AF1405" w14:textId="55D87449" w:rsidR="003D5258" w:rsidRPr="00B630E8" w:rsidRDefault="003D5258">
      <w:pPr>
        <w:pStyle w:val="Funotentext"/>
        <w:rPr>
          <w:sz w:val="20"/>
          <w:lang w:val="de-DE"/>
        </w:rPr>
      </w:pPr>
      <w:r>
        <w:rPr>
          <w:rStyle w:val="Funotenzeichen"/>
        </w:rPr>
        <w:footnoteRef/>
      </w:r>
      <w:r w:rsidRPr="006D6170">
        <w:rPr>
          <w:lang w:val="de-DE"/>
        </w:rPr>
        <w:t xml:space="preserve"> </w:t>
      </w:r>
      <w:r w:rsidRPr="00B630E8">
        <w:rPr>
          <w:sz w:val="20"/>
          <w:lang w:val="de-DE"/>
        </w:rPr>
        <w:t>BMVBS: Mobilität in Deutschland 2008</w:t>
      </w:r>
    </w:p>
  </w:footnote>
  <w:footnote w:id="4">
    <w:p w14:paraId="0786A847" w14:textId="77777777" w:rsidR="00CA3C60" w:rsidRPr="006D6170" w:rsidRDefault="00CA3C60" w:rsidP="00CA3C60">
      <w:pPr>
        <w:pStyle w:val="Funotentext"/>
        <w:jc w:val="left"/>
        <w:rPr>
          <w:lang w:val="de-DE"/>
        </w:rPr>
      </w:pPr>
      <w:r>
        <w:rPr>
          <w:rStyle w:val="Funotenzeichen"/>
        </w:rPr>
        <w:footnoteRef/>
      </w:r>
      <w:r w:rsidRPr="006D6170">
        <w:rPr>
          <w:lang w:val="de-DE"/>
        </w:rPr>
        <w:t xml:space="preserve"> </w:t>
      </w:r>
      <w:hyperlink r:id="rId1" w:history="1">
        <w:r w:rsidRPr="00B630E8">
          <w:rPr>
            <w:rStyle w:val="Hyperlink"/>
            <w:sz w:val="20"/>
            <w:lang w:val="de-DE"/>
          </w:rPr>
          <w:t>https://ec.europa.eu/transport/themes/urban/urban_mobility/ump_en</w:t>
        </w:r>
      </w:hyperlink>
      <w:r w:rsidRPr="00B630E8">
        <w:rPr>
          <w:sz w:val="20"/>
          <w:lang w:val="de-DE"/>
        </w:rPr>
        <w:t xml:space="preserve">; </w:t>
      </w:r>
      <w:hyperlink r:id="rId2" w:history="1">
        <w:r w:rsidRPr="006D6170">
          <w:rPr>
            <w:rStyle w:val="Hyperlink"/>
            <w:sz w:val="20"/>
            <w:lang w:val="de-DE"/>
          </w:rPr>
          <w:t>https://ec.europa.eu/transport/sites/transport/files/themes/urban/doc/ump/com%282013%29913-annex_en.pdf</w:t>
        </w:r>
      </w:hyperlink>
      <w:r w:rsidRPr="006D6170">
        <w:rPr>
          <w:sz w:val="20"/>
          <w:lang w:val="de-DE"/>
        </w:rPr>
        <w:t xml:space="preserve">; </w:t>
      </w:r>
      <w:hyperlink r:id="rId3" w:history="1">
        <w:r w:rsidRPr="006D6170">
          <w:rPr>
            <w:rStyle w:val="Hyperlink"/>
            <w:sz w:val="20"/>
            <w:lang w:val="de-DE"/>
          </w:rPr>
          <w:t>http://www.eltis.org/mobility-plans/sump-concept</w:t>
        </w:r>
      </w:hyperlink>
      <w:r w:rsidRPr="006D6170">
        <w:rPr>
          <w:sz w:val="20"/>
          <w:lang w:val="de-DE"/>
        </w:rPr>
        <w:t xml:space="preserve">; </w:t>
      </w:r>
      <w:hyperlink r:id="rId4" w:history="1">
        <w:r w:rsidRPr="006D6170">
          <w:rPr>
            <w:rStyle w:val="Hyperlink"/>
            <w:sz w:val="20"/>
            <w:lang w:val="de-DE"/>
          </w:rPr>
          <w:t>https://eur-lex.europa.eu/legal-content/DE/TXT/PDF/?uri=CELEX:52009DC0490&amp;from=EN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A5C43"/>
    <w:multiLevelType w:val="hybridMultilevel"/>
    <w:tmpl w:val="6CE404B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610B99"/>
    <w:multiLevelType w:val="hybridMultilevel"/>
    <w:tmpl w:val="4356B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A81ED0"/>
    <w:multiLevelType w:val="multilevel"/>
    <w:tmpl w:val="86223DD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2F446D78"/>
    <w:multiLevelType w:val="hybridMultilevel"/>
    <w:tmpl w:val="C8388AFC"/>
    <w:lvl w:ilvl="0" w:tplc="4A46CB08">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9747DE"/>
    <w:multiLevelType w:val="hybridMultilevel"/>
    <w:tmpl w:val="A022E97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A863CB9"/>
    <w:multiLevelType w:val="hybridMultilevel"/>
    <w:tmpl w:val="76F8A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A035D9"/>
    <w:multiLevelType w:val="hybridMultilevel"/>
    <w:tmpl w:val="18F84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A2CB7"/>
    <w:multiLevelType w:val="hybridMultilevel"/>
    <w:tmpl w:val="AFF4BD08"/>
    <w:lvl w:ilvl="0" w:tplc="F8707C9A">
      <w:numFmt w:val="bullet"/>
      <w:lvlText w:val="•"/>
      <w:lvlJc w:val="left"/>
      <w:pPr>
        <w:ind w:left="1068" w:hanging="708"/>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4A9460B"/>
    <w:multiLevelType w:val="hybridMultilevel"/>
    <w:tmpl w:val="0B0E65A2"/>
    <w:lvl w:ilvl="0" w:tplc="D6C61050">
      <w:start w:val="1"/>
      <w:numFmt w:val="decimalZero"/>
      <w:pStyle w:val="Figure"/>
      <w:lvlText w:val="Figure %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8"/>
  </w:num>
  <w:num w:numId="2">
    <w:abstractNumId w:val="8"/>
  </w:num>
  <w:num w:numId="3">
    <w:abstractNumId w:val="3"/>
  </w:num>
  <w:num w:numId="4">
    <w:abstractNumId w:val="8"/>
  </w:num>
  <w:num w:numId="5">
    <w:abstractNumId w:val="8"/>
  </w:num>
  <w:num w:numId="6">
    <w:abstractNumId w:val="8"/>
  </w:num>
  <w:num w:numId="7">
    <w:abstractNumId w:val="2"/>
  </w:num>
  <w:num w:numId="8">
    <w:abstractNumId w:val="2"/>
  </w:num>
  <w:num w:numId="9">
    <w:abstractNumId w:val="3"/>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6"/>
  </w:num>
  <w:num w:numId="19">
    <w:abstractNumId w:val="7"/>
  </w:num>
  <w:num w:numId="20">
    <w:abstractNumId w:val="1"/>
  </w:num>
  <w:num w:numId="21">
    <w:abstractNumId w:val="3"/>
  </w:num>
  <w:num w:numId="22">
    <w:abstractNumId w:val="6"/>
  </w:num>
  <w:num w:numId="23">
    <w:abstractNumId w:val="0"/>
  </w:num>
  <w:num w:numId="24">
    <w:abstractNumId w:val="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35CC"/>
    <w:rsid w:val="00001BF3"/>
    <w:rsid w:val="0000780C"/>
    <w:rsid w:val="00020311"/>
    <w:rsid w:val="00030766"/>
    <w:rsid w:val="00061D4D"/>
    <w:rsid w:val="00065FCA"/>
    <w:rsid w:val="00071D41"/>
    <w:rsid w:val="00104D47"/>
    <w:rsid w:val="001326E8"/>
    <w:rsid w:val="00193152"/>
    <w:rsid w:val="001C1C61"/>
    <w:rsid w:val="001D4F27"/>
    <w:rsid w:val="001E5EB5"/>
    <w:rsid w:val="001E6293"/>
    <w:rsid w:val="001F039A"/>
    <w:rsid w:val="00205F49"/>
    <w:rsid w:val="00273539"/>
    <w:rsid w:val="002A35CC"/>
    <w:rsid w:val="0036019F"/>
    <w:rsid w:val="003850C1"/>
    <w:rsid w:val="00387060"/>
    <w:rsid w:val="00391188"/>
    <w:rsid w:val="003C0BE8"/>
    <w:rsid w:val="003D3219"/>
    <w:rsid w:val="003D5258"/>
    <w:rsid w:val="00412808"/>
    <w:rsid w:val="0041778B"/>
    <w:rsid w:val="004637E4"/>
    <w:rsid w:val="00485A55"/>
    <w:rsid w:val="0049471D"/>
    <w:rsid w:val="004C5988"/>
    <w:rsid w:val="00520824"/>
    <w:rsid w:val="00580518"/>
    <w:rsid w:val="005A6359"/>
    <w:rsid w:val="005C62BC"/>
    <w:rsid w:val="005C6368"/>
    <w:rsid w:val="005D0E09"/>
    <w:rsid w:val="006502D1"/>
    <w:rsid w:val="006530F2"/>
    <w:rsid w:val="006721E0"/>
    <w:rsid w:val="006B686C"/>
    <w:rsid w:val="006C215E"/>
    <w:rsid w:val="006D522C"/>
    <w:rsid w:val="006D6170"/>
    <w:rsid w:val="006E35DA"/>
    <w:rsid w:val="007229C8"/>
    <w:rsid w:val="00786900"/>
    <w:rsid w:val="007C6233"/>
    <w:rsid w:val="007C7854"/>
    <w:rsid w:val="007D52CB"/>
    <w:rsid w:val="0085098C"/>
    <w:rsid w:val="00855C79"/>
    <w:rsid w:val="0086308A"/>
    <w:rsid w:val="008A7CDF"/>
    <w:rsid w:val="009431E5"/>
    <w:rsid w:val="009604F7"/>
    <w:rsid w:val="009901BD"/>
    <w:rsid w:val="009A01F0"/>
    <w:rsid w:val="009F6EA9"/>
    <w:rsid w:val="00A64AA2"/>
    <w:rsid w:val="00A971DA"/>
    <w:rsid w:val="00B630E8"/>
    <w:rsid w:val="00B84E3F"/>
    <w:rsid w:val="00BF7BFB"/>
    <w:rsid w:val="00CA3C60"/>
    <w:rsid w:val="00D60906"/>
    <w:rsid w:val="00D6644A"/>
    <w:rsid w:val="00D93E02"/>
    <w:rsid w:val="00D96F62"/>
    <w:rsid w:val="00DA41A8"/>
    <w:rsid w:val="00DD2DE2"/>
    <w:rsid w:val="00DE64BA"/>
    <w:rsid w:val="00E008D1"/>
    <w:rsid w:val="00E43455"/>
    <w:rsid w:val="00E437F5"/>
    <w:rsid w:val="00E46464"/>
    <w:rsid w:val="00E61216"/>
    <w:rsid w:val="00E669BA"/>
    <w:rsid w:val="00E92692"/>
    <w:rsid w:val="00EC50D1"/>
    <w:rsid w:val="00EE0B68"/>
    <w:rsid w:val="00EF53D6"/>
    <w:rsid w:val="00F227C1"/>
    <w:rsid w:val="00F705EA"/>
    <w:rsid w:val="00FC1FAB"/>
    <w:rsid w:val="00FF6AA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AC19"/>
  <w15:docId w15:val="{449013E7-C16E-44AE-A04E-5DD82C88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20824"/>
    <w:pPr>
      <w:widowControl w:val="0"/>
      <w:autoSpaceDE w:val="0"/>
      <w:autoSpaceDN w:val="0"/>
      <w:adjustRightInd w:val="0"/>
      <w:jc w:val="both"/>
    </w:pPr>
    <w:rPr>
      <w:rFonts w:ascii="Arial" w:hAnsi="Arial" w:cs="Arial"/>
      <w:sz w:val="22"/>
      <w:szCs w:val="22"/>
      <w:lang w:val="en-GB"/>
    </w:rPr>
  </w:style>
  <w:style w:type="paragraph" w:styleId="berschrift1">
    <w:name w:val="heading 1"/>
    <w:basedOn w:val="Standard"/>
    <w:next w:val="Standard"/>
    <w:link w:val="berschrift1Zchn"/>
    <w:qFormat/>
    <w:rsid w:val="00520824"/>
    <w:pPr>
      <w:keepNext/>
      <w:numPr>
        <w:numId w:val="17"/>
      </w:numPr>
      <w:tabs>
        <w:tab w:val="left" w:pos="1418"/>
      </w:tabs>
      <w:spacing w:before="240" w:after="120"/>
      <w:outlineLvl w:val="0"/>
    </w:pPr>
    <w:rPr>
      <w:b/>
      <w:bCs/>
      <w:sz w:val="28"/>
      <w:szCs w:val="32"/>
    </w:rPr>
  </w:style>
  <w:style w:type="paragraph" w:styleId="berschrift2">
    <w:name w:val="heading 2"/>
    <w:basedOn w:val="Standard"/>
    <w:next w:val="Standard"/>
    <w:link w:val="berschrift2Zchn"/>
    <w:qFormat/>
    <w:rsid w:val="00520824"/>
    <w:pPr>
      <w:keepNext/>
      <w:numPr>
        <w:ilvl w:val="1"/>
        <w:numId w:val="17"/>
      </w:numPr>
      <w:autoSpaceDE/>
      <w:autoSpaceDN/>
      <w:adjustRightInd/>
      <w:spacing w:before="220" w:after="100" w:line="220" w:lineRule="exact"/>
      <w:outlineLvl w:val="1"/>
    </w:pPr>
    <w:rPr>
      <w:b/>
      <w:kern w:val="12"/>
      <w:szCs w:val="28"/>
    </w:rPr>
  </w:style>
  <w:style w:type="paragraph" w:styleId="berschrift3">
    <w:name w:val="heading 3"/>
    <w:basedOn w:val="Standard"/>
    <w:next w:val="Standard"/>
    <w:link w:val="berschrift3Zchn"/>
    <w:qFormat/>
    <w:rsid w:val="00520824"/>
    <w:pPr>
      <w:keepNext/>
      <w:widowControl/>
      <w:numPr>
        <w:ilvl w:val="2"/>
        <w:numId w:val="17"/>
      </w:numPr>
      <w:autoSpaceDE/>
      <w:autoSpaceDN/>
      <w:adjustRightInd/>
      <w:spacing w:after="120"/>
      <w:outlineLvl w:val="2"/>
    </w:pPr>
    <w:rPr>
      <w:rFonts w:cs="Times New Roman"/>
    </w:rPr>
  </w:style>
  <w:style w:type="paragraph" w:styleId="berschrift4">
    <w:name w:val="heading 4"/>
    <w:basedOn w:val="Standard"/>
    <w:next w:val="Standard"/>
    <w:link w:val="berschrift4Zchn"/>
    <w:qFormat/>
    <w:rsid w:val="00520824"/>
    <w:pPr>
      <w:keepNext/>
      <w:widowControl/>
      <w:numPr>
        <w:ilvl w:val="3"/>
        <w:numId w:val="17"/>
      </w:numPr>
      <w:autoSpaceDE/>
      <w:autoSpaceDN/>
      <w:adjustRightInd/>
      <w:spacing w:after="120"/>
      <w:outlineLvl w:val="3"/>
    </w:pPr>
    <w:rPr>
      <w:rFonts w:cs="Times New Roman"/>
    </w:rPr>
  </w:style>
  <w:style w:type="paragraph" w:styleId="berschrift5">
    <w:name w:val="heading 5"/>
    <w:basedOn w:val="Standard"/>
    <w:next w:val="Standard"/>
    <w:link w:val="berschrift5Zchn"/>
    <w:qFormat/>
    <w:rsid w:val="00520824"/>
    <w:pPr>
      <w:keepNext/>
      <w:widowControl/>
      <w:numPr>
        <w:ilvl w:val="4"/>
        <w:numId w:val="17"/>
      </w:numPr>
      <w:autoSpaceDE/>
      <w:autoSpaceDN/>
      <w:adjustRightInd/>
      <w:spacing w:after="120"/>
      <w:outlineLvl w:val="4"/>
    </w:pPr>
    <w:rPr>
      <w:rFonts w:cs="Times New Roman"/>
    </w:rPr>
  </w:style>
  <w:style w:type="paragraph" w:styleId="berschrift6">
    <w:name w:val="heading 6"/>
    <w:basedOn w:val="Standard"/>
    <w:next w:val="Standard"/>
    <w:link w:val="berschrift6Zchn"/>
    <w:qFormat/>
    <w:rsid w:val="00520824"/>
    <w:pPr>
      <w:keepNext/>
      <w:widowControl/>
      <w:numPr>
        <w:ilvl w:val="5"/>
        <w:numId w:val="17"/>
      </w:numPr>
      <w:autoSpaceDE/>
      <w:autoSpaceDN/>
      <w:adjustRightInd/>
      <w:spacing w:after="120"/>
      <w:outlineLvl w:val="5"/>
    </w:pPr>
    <w:rPr>
      <w:rFonts w:cs="Times New Roman"/>
    </w:rPr>
  </w:style>
  <w:style w:type="paragraph" w:styleId="berschrift7">
    <w:name w:val="heading 7"/>
    <w:basedOn w:val="Standard"/>
    <w:next w:val="Standard"/>
    <w:link w:val="berschrift7Zchn"/>
    <w:qFormat/>
    <w:rsid w:val="00520824"/>
    <w:pPr>
      <w:keepNext/>
      <w:widowControl/>
      <w:numPr>
        <w:ilvl w:val="6"/>
        <w:numId w:val="17"/>
      </w:numPr>
      <w:autoSpaceDE/>
      <w:autoSpaceDN/>
      <w:adjustRightInd/>
      <w:spacing w:after="120"/>
      <w:outlineLvl w:val="6"/>
    </w:pPr>
    <w:rPr>
      <w:rFonts w:cs="Times New Roman"/>
    </w:rPr>
  </w:style>
  <w:style w:type="paragraph" w:styleId="berschrift8">
    <w:name w:val="heading 8"/>
    <w:basedOn w:val="Standard"/>
    <w:next w:val="Standard"/>
    <w:link w:val="berschrift8Zchn"/>
    <w:qFormat/>
    <w:rsid w:val="00520824"/>
    <w:pPr>
      <w:keepNext/>
      <w:widowControl/>
      <w:numPr>
        <w:ilvl w:val="7"/>
        <w:numId w:val="17"/>
      </w:numPr>
      <w:autoSpaceDE/>
      <w:autoSpaceDN/>
      <w:adjustRightInd/>
      <w:spacing w:after="120"/>
      <w:outlineLvl w:val="7"/>
    </w:pPr>
    <w:rPr>
      <w:rFonts w:cs="Times New Roman"/>
    </w:rPr>
  </w:style>
  <w:style w:type="paragraph" w:styleId="berschrift9">
    <w:name w:val="heading 9"/>
    <w:basedOn w:val="Standard"/>
    <w:next w:val="Standard"/>
    <w:link w:val="berschrift9Zchn"/>
    <w:qFormat/>
    <w:rsid w:val="00520824"/>
    <w:pPr>
      <w:widowControl/>
      <w:numPr>
        <w:ilvl w:val="8"/>
        <w:numId w:val="17"/>
      </w:numPr>
      <w:autoSpaceDE/>
      <w:autoSpaceDN/>
      <w:adjustRightInd/>
      <w:spacing w:after="120"/>
      <w:outlineLvl w:val="8"/>
    </w:pPr>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gure">
    <w:name w:val="Figure"/>
    <w:basedOn w:val="Standard"/>
    <w:qFormat/>
    <w:rsid w:val="00520824"/>
    <w:pPr>
      <w:widowControl/>
      <w:numPr>
        <w:numId w:val="6"/>
      </w:numPr>
      <w:autoSpaceDE/>
      <w:autoSpaceDN/>
      <w:adjustRightInd/>
      <w:spacing w:before="120" w:after="240" w:line="360" w:lineRule="auto"/>
    </w:pPr>
    <w:rPr>
      <w:rFonts w:eastAsia="Calibri"/>
      <w:szCs w:val="24"/>
      <w:lang w:val="en-ZA"/>
    </w:rPr>
  </w:style>
  <w:style w:type="character" w:customStyle="1" w:styleId="berschrift1Zchn">
    <w:name w:val="Überschrift 1 Zchn"/>
    <w:link w:val="berschrift1"/>
    <w:rsid w:val="00520824"/>
    <w:rPr>
      <w:rFonts w:ascii="Arial" w:hAnsi="Arial" w:cs="Arial"/>
      <w:b/>
      <w:bCs/>
      <w:sz w:val="28"/>
      <w:szCs w:val="32"/>
      <w:lang w:val="en-GB"/>
    </w:rPr>
  </w:style>
  <w:style w:type="character" w:customStyle="1" w:styleId="berschrift2Zchn">
    <w:name w:val="Überschrift 2 Zchn"/>
    <w:link w:val="berschrift2"/>
    <w:rsid w:val="00520824"/>
    <w:rPr>
      <w:rFonts w:ascii="Arial" w:hAnsi="Arial" w:cs="Arial"/>
      <w:b/>
      <w:kern w:val="12"/>
      <w:sz w:val="22"/>
      <w:szCs w:val="28"/>
      <w:lang w:val="en-GB"/>
    </w:rPr>
  </w:style>
  <w:style w:type="character" w:customStyle="1" w:styleId="berschrift3Zchn">
    <w:name w:val="Überschrift 3 Zchn"/>
    <w:link w:val="berschrift3"/>
    <w:rsid w:val="00520824"/>
    <w:rPr>
      <w:rFonts w:ascii="Arial" w:hAnsi="Arial"/>
      <w:sz w:val="22"/>
      <w:szCs w:val="22"/>
      <w:lang w:val="en-GB"/>
    </w:rPr>
  </w:style>
  <w:style w:type="character" w:customStyle="1" w:styleId="berschrift4Zchn">
    <w:name w:val="Überschrift 4 Zchn"/>
    <w:link w:val="berschrift4"/>
    <w:rsid w:val="00520824"/>
    <w:rPr>
      <w:rFonts w:ascii="Arial" w:hAnsi="Arial"/>
      <w:sz w:val="22"/>
      <w:szCs w:val="22"/>
      <w:lang w:val="en-GB"/>
    </w:rPr>
  </w:style>
  <w:style w:type="character" w:customStyle="1" w:styleId="berschrift5Zchn">
    <w:name w:val="Überschrift 5 Zchn"/>
    <w:link w:val="berschrift5"/>
    <w:rsid w:val="00520824"/>
    <w:rPr>
      <w:rFonts w:ascii="Arial" w:hAnsi="Arial"/>
      <w:sz w:val="22"/>
      <w:szCs w:val="22"/>
      <w:lang w:val="en-GB"/>
    </w:rPr>
  </w:style>
  <w:style w:type="character" w:customStyle="1" w:styleId="berschrift6Zchn">
    <w:name w:val="Überschrift 6 Zchn"/>
    <w:link w:val="berschrift6"/>
    <w:rsid w:val="00520824"/>
    <w:rPr>
      <w:rFonts w:ascii="Arial" w:hAnsi="Arial"/>
      <w:sz w:val="22"/>
      <w:szCs w:val="22"/>
      <w:lang w:val="en-GB"/>
    </w:rPr>
  </w:style>
  <w:style w:type="character" w:customStyle="1" w:styleId="berschrift7Zchn">
    <w:name w:val="Überschrift 7 Zchn"/>
    <w:link w:val="berschrift7"/>
    <w:rsid w:val="00520824"/>
    <w:rPr>
      <w:rFonts w:ascii="Arial" w:hAnsi="Arial"/>
      <w:sz w:val="22"/>
      <w:szCs w:val="22"/>
      <w:lang w:val="en-GB"/>
    </w:rPr>
  </w:style>
  <w:style w:type="character" w:customStyle="1" w:styleId="berschrift8Zchn">
    <w:name w:val="Überschrift 8 Zchn"/>
    <w:link w:val="berschrift8"/>
    <w:rsid w:val="00520824"/>
    <w:rPr>
      <w:rFonts w:ascii="Arial" w:hAnsi="Arial"/>
      <w:sz w:val="22"/>
      <w:szCs w:val="22"/>
      <w:lang w:val="en-GB"/>
    </w:rPr>
  </w:style>
  <w:style w:type="character" w:customStyle="1" w:styleId="berschrift9Zchn">
    <w:name w:val="Überschrift 9 Zchn"/>
    <w:link w:val="berschrift9"/>
    <w:rsid w:val="00520824"/>
    <w:rPr>
      <w:rFonts w:ascii="Arial" w:hAnsi="Arial"/>
      <w:sz w:val="22"/>
      <w:szCs w:val="22"/>
      <w:lang w:val="en-GB"/>
    </w:rPr>
  </w:style>
  <w:style w:type="paragraph" w:styleId="Beschriftung">
    <w:name w:val="caption"/>
    <w:basedOn w:val="Standard"/>
    <w:next w:val="Standard"/>
    <w:uiPriority w:val="35"/>
    <w:qFormat/>
    <w:rsid w:val="00520824"/>
    <w:pPr>
      <w:widowControl/>
      <w:autoSpaceDE/>
      <w:autoSpaceDN/>
      <w:adjustRightInd/>
    </w:pPr>
    <w:rPr>
      <w:b/>
      <w:bCs/>
    </w:rPr>
  </w:style>
  <w:style w:type="paragraph" w:styleId="Titel">
    <w:name w:val="Title"/>
    <w:basedOn w:val="Standard"/>
    <w:link w:val="TitelZchn"/>
    <w:qFormat/>
    <w:rsid w:val="00520824"/>
    <w:pPr>
      <w:spacing w:before="40"/>
      <w:jc w:val="center"/>
    </w:pPr>
    <w:rPr>
      <w:b/>
      <w:kern w:val="28"/>
      <w:sz w:val="30"/>
    </w:rPr>
  </w:style>
  <w:style w:type="character" w:customStyle="1" w:styleId="TitelZchn">
    <w:name w:val="Titel Zchn"/>
    <w:link w:val="Titel"/>
    <w:rsid w:val="00520824"/>
    <w:rPr>
      <w:rFonts w:ascii="Arial" w:hAnsi="Arial" w:cs="Arial"/>
      <w:b/>
      <w:kern w:val="28"/>
      <w:sz w:val="30"/>
      <w:szCs w:val="22"/>
      <w:lang w:val="en-GB"/>
    </w:rPr>
  </w:style>
  <w:style w:type="paragraph" w:styleId="Listenabsatz">
    <w:name w:val="List Paragraph"/>
    <w:basedOn w:val="Standard"/>
    <w:uiPriority w:val="99"/>
    <w:qFormat/>
    <w:rsid w:val="00520824"/>
    <w:pPr>
      <w:widowControl/>
      <w:numPr>
        <w:numId w:val="9"/>
      </w:numPr>
      <w:autoSpaceDE/>
      <w:autoSpaceDN/>
      <w:adjustRightInd/>
      <w:contextualSpacing/>
    </w:pPr>
    <w:rPr>
      <w:lang w:val="de-DE"/>
    </w:rPr>
  </w:style>
  <w:style w:type="paragraph" w:styleId="Inhaltsverzeichnisberschrift">
    <w:name w:val="TOC Heading"/>
    <w:basedOn w:val="berschrift1"/>
    <w:next w:val="Standard"/>
    <w:uiPriority w:val="39"/>
    <w:semiHidden/>
    <w:unhideWhenUsed/>
    <w:qFormat/>
    <w:rsid w:val="00520824"/>
    <w:pPr>
      <w:keepLines/>
      <w:widowControl/>
      <w:numPr>
        <w:numId w:val="0"/>
      </w:numPr>
      <w:tabs>
        <w:tab w:val="clear" w:pos="1418"/>
      </w:tabs>
      <w:autoSpaceDE/>
      <w:autoSpaceDN/>
      <w:adjustRightInd/>
      <w:spacing w:before="480" w:line="276" w:lineRule="auto"/>
      <w:outlineLvl w:val="9"/>
    </w:pPr>
    <w:rPr>
      <w:rFonts w:ascii="Cambria" w:hAnsi="Cambria" w:cs="Times New Roman"/>
      <w:color w:val="365F91"/>
      <w:szCs w:val="28"/>
      <w:lang w:val="en-US"/>
    </w:rPr>
  </w:style>
  <w:style w:type="character" w:styleId="BesuchterLink">
    <w:name w:val="FollowedHyperlink"/>
    <w:uiPriority w:val="99"/>
    <w:semiHidden/>
    <w:unhideWhenUsed/>
    <w:rsid w:val="00520824"/>
    <w:rPr>
      <w:color w:val="800080"/>
      <w:u w:val="single"/>
    </w:rPr>
  </w:style>
  <w:style w:type="paragraph" w:customStyle="1" w:styleId="Default">
    <w:name w:val="Default"/>
    <w:rsid w:val="00520824"/>
    <w:pPr>
      <w:autoSpaceDE w:val="0"/>
      <w:autoSpaceDN w:val="0"/>
      <w:adjustRightInd w:val="0"/>
    </w:pPr>
    <w:rPr>
      <w:rFonts w:ascii="Arial" w:eastAsia="Calibri" w:hAnsi="Arial" w:cs="Arial"/>
      <w:color w:val="000000"/>
      <w:sz w:val="24"/>
      <w:szCs w:val="24"/>
    </w:rPr>
  </w:style>
  <w:style w:type="paragraph" w:styleId="Funotentext">
    <w:name w:val="footnote text"/>
    <w:basedOn w:val="Standard"/>
    <w:link w:val="FunotentextZchn"/>
    <w:uiPriority w:val="99"/>
    <w:unhideWhenUsed/>
    <w:rsid w:val="00EC50D1"/>
  </w:style>
  <w:style w:type="character" w:customStyle="1" w:styleId="FunotentextZchn">
    <w:name w:val="Fußnotentext Zchn"/>
    <w:link w:val="Funotentext"/>
    <w:uiPriority w:val="99"/>
    <w:rsid w:val="00EC50D1"/>
    <w:rPr>
      <w:rFonts w:ascii="Arial" w:hAnsi="Arial" w:cs="Arial"/>
      <w:sz w:val="22"/>
      <w:szCs w:val="22"/>
      <w:lang w:val="en-GB"/>
    </w:rPr>
  </w:style>
  <w:style w:type="character" w:styleId="Funotenzeichen">
    <w:name w:val="footnote reference"/>
    <w:uiPriority w:val="99"/>
    <w:semiHidden/>
    <w:unhideWhenUsed/>
    <w:rsid w:val="00520824"/>
    <w:rPr>
      <w:vertAlign w:val="superscript"/>
    </w:rPr>
  </w:style>
  <w:style w:type="character" w:styleId="Hyperlink">
    <w:name w:val="Hyperlink"/>
    <w:uiPriority w:val="99"/>
    <w:unhideWhenUsed/>
    <w:rsid w:val="00520824"/>
    <w:rPr>
      <w:color w:val="0000FF"/>
      <w:u w:val="single"/>
    </w:rPr>
  </w:style>
  <w:style w:type="paragraph" w:styleId="Kommentartext">
    <w:name w:val="annotation text"/>
    <w:basedOn w:val="Standard"/>
    <w:link w:val="KommentartextZchn"/>
    <w:uiPriority w:val="99"/>
    <w:semiHidden/>
    <w:unhideWhenUsed/>
    <w:rsid w:val="00520824"/>
  </w:style>
  <w:style w:type="character" w:customStyle="1" w:styleId="KommentartextZchn">
    <w:name w:val="Kommentartext Zchn"/>
    <w:link w:val="Kommentartext"/>
    <w:uiPriority w:val="99"/>
    <w:semiHidden/>
    <w:rsid w:val="00520824"/>
    <w:rPr>
      <w:rFonts w:ascii="Arial" w:hAnsi="Arial" w:cs="Arial"/>
      <w:sz w:val="22"/>
      <w:szCs w:val="22"/>
      <w:lang w:val="en-GB"/>
    </w:rPr>
  </w:style>
  <w:style w:type="paragraph" w:styleId="Kommentarthema">
    <w:name w:val="annotation subject"/>
    <w:basedOn w:val="Kommentartext"/>
    <w:next w:val="Kommentartext"/>
    <w:link w:val="KommentarthemaZchn"/>
    <w:uiPriority w:val="99"/>
    <w:semiHidden/>
    <w:unhideWhenUsed/>
    <w:rsid w:val="00520824"/>
    <w:rPr>
      <w:b/>
      <w:bCs/>
    </w:rPr>
  </w:style>
  <w:style w:type="character" w:customStyle="1" w:styleId="KommentarthemaZchn">
    <w:name w:val="Kommentarthema Zchn"/>
    <w:link w:val="Kommentarthema"/>
    <w:uiPriority w:val="99"/>
    <w:semiHidden/>
    <w:rsid w:val="00520824"/>
    <w:rPr>
      <w:rFonts w:ascii="Arial" w:hAnsi="Arial" w:cs="Arial"/>
      <w:b/>
      <w:bCs/>
      <w:sz w:val="22"/>
      <w:szCs w:val="22"/>
      <w:lang w:val="en-GB"/>
    </w:rPr>
  </w:style>
  <w:style w:type="character" w:styleId="Kommentarzeichen">
    <w:name w:val="annotation reference"/>
    <w:uiPriority w:val="99"/>
    <w:semiHidden/>
    <w:unhideWhenUsed/>
    <w:rsid w:val="00520824"/>
    <w:rPr>
      <w:sz w:val="16"/>
      <w:szCs w:val="16"/>
    </w:rPr>
  </w:style>
  <w:style w:type="paragraph" w:styleId="NurText">
    <w:name w:val="Plain Text"/>
    <w:basedOn w:val="Standard"/>
    <w:link w:val="NurTextZchn"/>
    <w:uiPriority w:val="99"/>
    <w:unhideWhenUsed/>
    <w:rsid w:val="00520824"/>
    <w:pPr>
      <w:widowControl/>
      <w:autoSpaceDE/>
      <w:autoSpaceDN/>
      <w:adjustRightInd/>
    </w:pPr>
    <w:rPr>
      <w:rFonts w:ascii="Calibri" w:eastAsia="Calibri" w:hAnsi="Calibri" w:cs="Times New Roman"/>
      <w:lang w:val="de-DE"/>
    </w:rPr>
  </w:style>
  <w:style w:type="character" w:customStyle="1" w:styleId="NurTextZchn">
    <w:name w:val="Nur Text Zchn"/>
    <w:link w:val="NurText"/>
    <w:uiPriority w:val="99"/>
    <w:rsid w:val="00520824"/>
    <w:rPr>
      <w:rFonts w:ascii="Calibri" w:eastAsia="Calibri" w:hAnsi="Calibri"/>
      <w:sz w:val="22"/>
      <w:szCs w:val="22"/>
    </w:rPr>
  </w:style>
  <w:style w:type="paragraph" w:styleId="Sprechblasentext">
    <w:name w:val="Balloon Text"/>
    <w:basedOn w:val="Standard"/>
    <w:link w:val="SprechblasentextZchn"/>
    <w:uiPriority w:val="99"/>
    <w:semiHidden/>
    <w:unhideWhenUsed/>
    <w:rsid w:val="00520824"/>
    <w:rPr>
      <w:rFonts w:ascii="Tahoma" w:hAnsi="Tahoma" w:cs="Tahoma"/>
      <w:sz w:val="16"/>
      <w:szCs w:val="16"/>
    </w:rPr>
  </w:style>
  <w:style w:type="character" w:customStyle="1" w:styleId="SprechblasentextZchn">
    <w:name w:val="Sprechblasentext Zchn"/>
    <w:link w:val="Sprechblasentext"/>
    <w:uiPriority w:val="99"/>
    <w:semiHidden/>
    <w:rsid w:val="00520824"/>
    <w:rPr>
      <w:rFonts w:ascii="Tahoma" w:hAnsi="Tahoma" w:cs="Tahoma"/>
      <w:sz w:val="16"/>
      <w:szCs w:val="16"/>
      <w:lang w:val="en-GB"/>
    </w:rPr>
  </w:style>
  <w:style w:type="paragraph" w:customStyle="1" w:styleId="LiteratureList">
    <w:name w:val="Literature List"/>
    <w:basedOn w:val="Standard"/>
    <w:link w:val="LiteratureListZchn"/>
    <w:qFormat/>
    <w:rsid w:val="00EC50D1"/>
    <w:pPr>
      <w:spacing w:after="120"/>
      <w:ind w:left="567" w:hanging="567"/>
    </w:pPr>
    <w:rPr>
      <w:sz w:val="20"/>
      <w:szCs w:val="20"/>
    </w:rPr>
  </w:style>
  <w:style w:type="character" w:customStyle="1" w:styleId="LiteratureListZchn">
    <w:name w:val="Literature List Zchn"/>
    <w:link w:val="LiteratureList"/>
    <w:rsid w:val="00EC50D1"/>
    <w:rPr>
      <w:rFonts w:ascii="Arial" w:hAnsi="Arial" w:cs="Arial"/>
      <w:lang w:val="en-GB"/>
    </w:rPr>
  </w:style>
  <w:style w:type="table" w:customStyle="1" w:styleId="NiklasTabelle">
    <w:name w:val="Niklas Tabelle"/>
    <w:basedOn w:val="NormaleTabelle"/>
    <w:uiPriority w:val="99"/>
    <w:rsid w:val="00485A55"/>
    <w:rPr>
      <w:rFonts w:ascii="Arial Narrow" w:hAnsi="Arial Narrow"/>
      <w:lang w:eastAsia="zh-CN"/>
    </w:rPr>
    <w:tblPr/>
  </w:style>
  <w:style w:type="character" w:customStyle="1" w:styleId="NichtaufgelsteErwhnung1">
    <w:name w:val="Nicht aufgelöste Erwähnung1"/>
    <w:basedOn w:val="Absatz-Standardschriftart"/>
    <w:uiPriority w:val="99"/>
    <w:semiHidden/>
    <w:unhideWhenUsed/>
    <w:rsid w:val="00104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03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ll.de/de/2018/12/18/foerdergelder-fuer-kommunen?dimension1=ds_regionale_verkehrswen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ivitas.eu/eu-funding" TargetMode="External"/><Relationship Id="rId4" Type="http://schemas.openxmlformats.org/officeDocument/2006/relationships/webSettings" Target="webSettings.xml"/><Relationship Id="rId9" Type="http://schemas.openxmlformats.org/officeDocument/2006/relationships/hyperlink" Target="http://www.eltis.org/resources/eu-fundi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ltis.org/mobility-plans/sump-concept" TargetMode="External"/><Relationship Id="rId2" Type="http://schemas.openxmlformats.org/officeDocument/2006/relationships/hyperlink" Target="https://ec.europa.eu/transport/sites/transport/files/themes/urban/doc/ump/com%282013%29913-annex_en.pdf" TargetMode="External"/><Relationship Id="rId1" Type="http://schemas.openxmlformats.org/officeDocument/2006/relationships/hyperlink" Target="https://ec.europa.eu/transport/themes/urban/urban_mobility/ump_en" TargetMode="External"/><Relationship Id="rId4" Type="http://schemas.openxmlformats.org/officeDocument/2006/relationships/hyperlink" Target="https://eur-lex.europa.eu/legal-content/DE/TXT/PDF/?uri=CELEX:52009DC0490&amp;from=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4953</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Niklas Sieber</dc:creator>
  <cp:lastModifiedBy>Windows-Benutzer</cp:lastModifiedBy>
  <cp:revision>2</cp:revision>
  <dcterms:created xsi:type="dcterms:W3CDTF">2019-01-24T10:38:00Z</dcterms:created>
  <dcterms:modified xsi:type="dcterms:W3CDTF">2019-01-24T10:38:00Z</dcterms:modified>
</cp:coreProperties>
</file>